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 w:hAnsi="Times"/>
          <w:sz w:val="30"/>
          <w:szCs w:val="30"/>
          <w:rtl w:val="0"/>
          <w:lang w:val="it-IT"/>
        </w:rPr>
        <w:t>Fiche artiste</w:t>
      </w:r>
      <w:r>
        <w:rPr>
          <w:rFonts w:ascii="Times" w:hAnsi="Times" w:hint="default"/>
          <w:sz w:val="30"/>
          <w:szCs w:val="30"/>
          <w:rtl w:val="0"/>
        </w:rPr>
        <w:t> </w:t>
      </w:r>
      <w:r>
        <w:rPr>
          <w:rFonts w:ascii="Times" w:hAnsi="Times"/>
          <w:sz w:val="30"/>
          <w:szCs w:val="30"/>
          <w:rtl w:val="0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 w:hAnsi="Times"/>
          <w:sz w:val="30"/>
          <w:szCs w:val="30"/>
          <w:rtl w:val="0"/>
          <w:lang w:val="fr-FR"/>
        </w:rPr>
        <w:t>Charles Mingus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fr-FR"/>
        </w:rPr>
        <w:tab/>
        <w:t>Charles Mingus est un contrebassiste am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ricain n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Los Angeles en 1922 et mort en </w:t>
      </w:r>
      <w:commentRangeStart w:id="0"/>
      <w:r>
        <w:rPr>
          <w:rFonts w:ascii="Times" w:hAnsi="Times"/>
          <w:sz w:val="24"/>
          <w:szCs w:val="24"/>
          <w:rtl w:val="0"/>
        </w:rPr>
        <w:t>1975</w:t>
      </w:r>
      <w:commentRangeEnd w:id="0"/>
      <w:r>
        <w:commentReference w:id="0"/>
      </w:r>
      <w:r>
        <w:rPr>
          <w:rFonts w:ascii="Times" w:hAnsi="Times"/>
          <w:sz w:val="24"/>
          <w:szCs w:val="24"/>
          <w:rtl w:val="0"/>
          <w:lang w:val="pt-PT"/>
        </w:rPr>
        <w:t>. Influenc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tant par la musique noire-am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ricaine </w:t>
      </w:r>
      <w:commentRangeStart w:id="1"/>
      <w:r>
        <w:rPr>
          <w:rFonts w:ascii="Times" w:hAnsi="Times"/>
          <w:sz w:val="24"/>
          <w:szCs w:val="24"/>
          <w:rtl w:val="0"/>
        </w:rPr>
        <w:t>(bleus</w:t>
      </w:r>
      <w:commentRangeEnd w:id="1"/>
      <w:r>
        <w:commentReference w:id="1"/>
      </w:r>
      <w:r>
        <w:rPr>
          <w:rFonts w:ascii="Times" w:hAnsi="Times"/>
          <w:sz w:val="24"/>
          <w:szCs w:val="24"/>
          <w:rtl w:val="0"/>
          <w:lang w:val="pt-PT"/>
        </w:rPr>
        <w:t xml:space="preserve">, gospel) que par </w:t>
      </w:r>
      <w:commentRangeStart w:id="2"/>
      <w:r>
        <w:rPr>
          <w:rFonts w:ascii="Times" w:hAnsi="Times"/>
          <w:sz w:val="24"/>
          <w:szCs w:val="24"/>
          <w:rtl w:val="0"/>
          <w:lang w:val="fr-FR"/>
        </w:rPr>
        <w:t>le classique</w:t>
      </w:r>
      <w:commentRangeEnd w:id="2"/>
      <w:r>
        <w:commentReference w:id="2"/>
      </w:r>
      <w:r>
        <w:rPr>
          <w:rFonts w:ascii="Times" w:hAnsi="Times"/>
          <w:sz w:val="24"/>
          <w:szCs w:val="24"/>
          <w:rtl w:val="0"/>
          <w:lang w:val="it-IT"/>
        </w:rPr>
        <w:t>, il se dirigera 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anmoins vers le jazz, influenc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par la musique de Duke Ellington. Apr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avoir essay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 xml:space="preserve">le violoncelle et le trombone, il passe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contrebasse, instrument qui lui donnera toute sa renomm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fr-FR"/>
        </w:rPr>
        <w:tab/>
        <w:t>Apr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avoir gagner en influence en jouant avec de nombreux musicien, il fonde son propre label Debut en 1953, collaborant avec Charlie Parker, Dizzy Gillespie ou encore Bud Powell. Cette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it-IT"/>
        </w:rPr>
        <w:t>me ann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e, il rejoint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orchestre de</w:t>
      </w:r>
      <w:commentRangeStart w:id="3"/>
      <w:r>
        <w:rPr>
          <w:rFonts w:ascii="Times" w:hAnsi="Times"/>
          <w:sz w:val="24"/>
          <w:szCs w:val="24"/>
          <w:rtl w:val="0"/>
        </w:rPr>
        <w:t xml:space="preserve"> Duke Ellington</w:t>
      </w:r>
      <w:commentRangeEnd w:id="3"/>
      <w:r>
        <w:commentReference w:id="3"/>
      </w:r>
      <w:r>
        <w:rPr>
          <w:rFonts w:ascii="Times" w:hAnsi="Times"/>
          <w:sz w:val="24"/>
          <w:szCs w:val="24"/>
          <w:rtl w:val="0"/>
          <w:lang w:val="pt-PT"/>
        </w:rPr>
        <w:t>,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</w:t>
      </w:r>
      <w:commentRangeStart w:id="4"/>
      <w:r>
        <w:rPr>
          <w:rFonts w:ascii="Times" w:hAnsi="Times"/>
          <w:sz w:val="24"/>
          <w:szCs w:val="24"/>
          <w:rtl w:val="0"/>
          <w:lang w:val="it-IT"/>
        </w:rPr>
        <w:t>quiettera</w:t>
      </w:r>
      <w:commentRangeEnd w:id="4"/>
      <w:r>
        <w:commentReference w:id="4"/>
      </w:r>
      <w:r>
        <w:rPr>
          <w:rFonts w:ascii="Times" w:hAnsi="Times"/>
          <w:sz w:val="24"/>
          <w:szCs w:val="24"/>
          <w:rtl w:val="0"/>
          <w:lang w:val="fr-FR"/>
        </w:rPr>
        <w:t xml:space="preserve"> rapidemment apr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s une dispute suite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une remarque raciste. Il fondera par la suite son workshop, </w:t>
      </w:r>
      <w:commentRangeStart w:id="5"/>
      <w:r>
        <w:rPr>
          <w:rFonts w:ascii="Times" w:hAnsi="Times"/>
          <w:sz w:val="24"/>
          <w:szCs w:val="24"/>
          <w:rtl w:val="0"/>
          <w:lang w:val="fr-FR"/>
        </w:rPr>
        <w:t>dans lequel sa cr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it-IT"/>
        </w:rPr>
        <w:t>ativit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, notamment sur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improvisation collective, sera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honneu</w:t>
      </w:r>
      <w:commentRangeEnd w:id="5"/>
      <w:r>
        <w:commentReference w:id="5"/>
      </w:r>
      <w:r>
        <w:rPr>
          <w:rFonts w:ascii="Times" w:hAnsi="Times"/>
          <w:sz w:val="24"/>
          <w:szCs w:val="24"/>
          <w:rtl w:val="0"/>
        </w:rPr>
        <w:t>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fr-FR"/>
        </w:rPr>
        <w:tab/>
        <w:t xml:space="preserve">Mingus meurt en </w:t>
      </w:r>
      <w:commentRangeStart w:id="6"/>
      <w:r>
        <w:rPr>
          <w:rFonts w:ascii="Times" w:hAnsi="Times"/>
          <w:sz w:val="24"/>
          <w:szCs w:val="24"/>
          <w:rtl w:val="0"/>
        </w:rPr>
        <w:t>1975</w:t>
      </w:r>
      <w:commentRangeEnd w:id="6"/>
      <w:r>
        <w:commentReference w:id="6"/>
      </w:r>
      <w:r>
        <w:rPr>
          <w:rFonts w:ascii="Times" w:hAnsi="Times"/>
          <w:sz w:val="24"/>
          <w:szCs w:val="24"/>
          <w:rtl w:val="0"/>
          <w:lang w:val="fr-FR"/>
        </w:rPr>
        <w:t xml:space="preserve"> des suites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maladie, laissant pour h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ritage des albums fondateurs du jazz avant gardiste et du free jazz, offrant alors une sonorit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</w:rPr>
        <w:t>singuli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it-IT"/>
        </w:rPr>
        <w:t>re.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  <w:r>
        <w:rPr>
          <w:rFonts w:ascii="Times" w:hAnsi="Times"/>
          <w:sz w:val="24"/>
          <w:szCs w:val="24"/>
          <w:u w:val="single" w:color="000000"/>
          <w:rtl w:val="0"/>
          <w:lang w:val="fr-FR"/>
        </w:rPr>
        <w:t>Style et esth</w:t>
      </w:r>
      <w:r>
        <w:rPr>
          <w:rFonts w:ascii="Times" w:hAnsi="Times" w:hint="default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val="single" w:color="000000"/>
          <w:rtl w:val="0"/>
          <w:lang w:val="fr-FR"/>
        </w:rPr>
        <w:t>tique</w:t>
      </w:r>
      <w:r>
        <w:rPr>
          <w:rFonts w:ascii="Times" w:hAnsi="Times" w:hint="default"/>
          <w:sz w:val="24"/>
          <w:szCs w:val="24"/>
          <w:u w:val="single" w:color="000000"/>
          <w:rtl w:val="0"/>
        </w:rPr>
        <w:t> </w:t>
      </w:r>
      <w:r>
        <w:rPr>
          <w:rFonts w:ascii="Times" w:hAnsi="Times"/>
          <w:sz w:val="24"/>
          <w:szCs w:val="24"/>
          <w:u w:val="single" w:color="000000"/>
          <w:rtl w:val="0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fr-FR"/>
        </w:rPr>
        <w:tab/>
        <w:t>Le style musical de Charles Mingus ets tr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 singulier. En effet, depuis son album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>Pithecanthropus Erectus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, Mingus profite de ses workshop pour mettre au point </w:t>
      </w:r>
      <w:commentRangeStart w:id="7"/>
      <w:r>
        <w:rPr>
          <w:rFonts w:ascii="Times" w:hAnsi="Times"/>
          <w:sz w:val="24"/>
          <w:szCs w:val="24"/>
          <w:u w:color="000000"/>
          <w:rtl w:val="0"/>
          <w:lang w:val="fr-FR"/>
        </w:rPr>
        <w:t>une technique d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improvisation collective</w:t>
      </w:r>
      <w:commentRangeEnd w:id="7"/>
      <w:r>
        <w:commentReference w:id="7"/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. Dans ces pi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ces, l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auditeur fait face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</w:rPr>
        <w:t>un</w:t>
      </w:r>
      <w:commentRangeStart w:id="8"/>
      <w:r>
        <w:rPr>
          <w:rFonts w:ascii="Times" w:hAnsi="Times"/>
          <w:sz w:val="24"/>
          <w:szCs w:val="24"/>
          <w:u w:color="000000"/>
          <w:rtl w:val="0"/>
          <w:lang w:val="it-IT"/>
        </w:rPr>
        <w:t xml:space="preserve"> chaos sonore </w:t>
      </w:r>
      <w:r>
        <w:rPr>
          <w:rFonts w:ascii="Times" w:hAnsi="Times"/>
          <w:color w:val="004c7f"/>
          <w:sz w:val="24"/>
          <w:szCs w:val="24"/>
          <w:u w:color="000000"/>
          <w:rtl w:val="0"/>
        </w:rPr>
        <w:t>ma</w:t>
      </w:r>
      <w:r>
        <w:rPr>
          <w:rFonts w:ascii="Times" w:hAnsi="Times" w:hint="default"/>
          <w:color w:val="004c7f"/>
          <w:sz w:val="24"/>
          <w:szCs w:val="24"/>
          <w:u w:color="000000"/>
          <w:rtl w:val="0"/>
        </w:rPr>
        <w:t>î</w:t>
      </w:r>
      <w:r>
        <w:rPr>
          <w:rFonts w:ascii="Times" w:hAnsi="Times"/>
          <w:color w:val="004c7f"/>
          <w:sz w:val="24"/>
          <w:szCs w:val="24"/>
          <w:u w:color="000000"/>
          <w:rtl w:val="0"/>
        </w:rPr>
        <w:t>tris</w:t>
      </w:r>
      <w:r>
        <w:rPr>
          <w:rFonts w:ascii="Times" w:hAnsi="Times" w:hint="default"/>
          <w:color w:val="004c7f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color w:val="004c7f"/>
          <w:sz w:val="24"/>
          <w:szCs w:val="24"/>
          <w:u w:color="000000"/>
          <w:rtl w:val="0"/>
        </w:rPr>
        <w:t>s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et particuli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rement musical o</w:t>
      </w:r>
      <w:r>
        <w:rPr>
          <w:rFonts w:ascii="Times" w:hAnsi="Times" w:hint="default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chaque instrument semble trac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sa propre route en gardant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anmoins une coh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rence avec le reste de l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ensemble</w:t>
      </w:r>
      <w:commentRangeEnd w:id="8"/>
      <w:r>
        <w:commentReference w:id="8"/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. Mingus donne ainsi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entendre, avec ses albums, une musique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crois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du big band et du petit ensemble de free jazz, telle une relecture singuli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 et puissante du son de Duke Ellington. Teint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</w:rPr>
        <w:t>d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influence Blues (voir album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>Blues &amp; Root</w:t>
      </w:r>
      <w:commentRangeStart w:id="9"/>
      <w:r>
        <w:rPr>
          <w:rFonts w:ascii="Times" w:hAnsi="Times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" w:hAnsi="Times"/>
          <w:sz w:val="24"/>
          <w:szCs w:val="24"/>
          <w:u w:color="000000"/>
          <w:rtl w:val="0"/>
        </w:rPr>
        <w:t>1959</w:t>
      </w:r>
      <w:commentRangeEnd w:id="9"/>
      <w:r>
        <w:commentReference w:id="9"/>
      </w:r>
      <w:r>
        <w:rPr>
          <w:rFonts w:ascii="Times" w:hAnsi="Times"/>
          <w:sz w:val="24"/>
          <w:szCs w:val="24"/>
          <w:u w:color="000000"/>
          <w:rtl w:val="0"/>
          <w:lang w:val="da-DK"/>
        </w:rPr>
        <w:t xml:space="preserve">), Gospel et </w:t>
      </w:r>
      <w:commentRangeStart w:id="10"/>
      <w:r>
        <w:rPr>
          <w:rFonts w:ascii="Times" w:hAnsi="Times"/>
          <w:sz w:val="24"/>
          <w:szCs w:val="24"/>
          <w:u w:color="000000"/>
          <w:rtl w:val="0"/>
          <w:lang w:val="fr-FR"/>
        </w:rPr>
        <w:t>Classique</w:t>
      </w:r>
      <w:commentRangeEnd w:id="10"/>
      <w:r>
        <w:commentReference w:id="10"/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la musique de Mingus fait office de 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cuseur dans le jazz d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avant garde,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laissant les modes et cr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ations de ses contemporains pour cr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er un son nouveau.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  <w:tab/>
        <w:t xml:space="preserve">Mingus a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crit de nombreux morceau qui ont aujourd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hui gagner leurs lettres de noblesse dans le monde du jazz, comme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>Goodbye Porkpie Hat, Moanin</w:t>
      </w:r>
      <w:r>
        <w:rPr>
          <w:rFonts w:ascii="Times" w:hAnsi="Times" w:hint="default"/>
          <w:i w:val="1"/>
          <w:iCs w:val="1"/>
          <w:sz w:val="24"/>
          <w:szCs w:val="24"/>
          <w:u w:color="000000"/>
          <w:rtl w:val="0"/>
        </w:rPr>
        <w:t>’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 xml:space="preserve">, Jelly Roll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ou encore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>Better Git It Into Your Soul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mais il est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anmoins improtant de noter que ses </w:t>
      </w:r>
      <w:commentRangeStart w:id="11"/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œ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uvres ne sont pas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guli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rement reprises comme peuvent </w:t>
      </w:r>
      <w:commentRangeEnd w:id="11"/>
      <w:r>
        <w:commentReference w:id="11"/>
      </w:r>
      <w:r>
        <w:rPr>
          <w:rFonts w:ascii="Times" w:hAnsi="Times"/>
          <w:sz w:val="24"/>
          <w:szCs w:val="24"/>
          <w:u w:color="000000"/>
          <w:rtl w:val="0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tre certains standards de </w:t>
      </w:r>
      <w:commentRangeStart w:id="12"/>
      <w:r>
        <w:rPr>
          <w:rFonts w:ascii="Times" w:hAnsi="Times"/>
          <w:sz w:val="24"/>
          <w:szCs w:val="24"/>
          <w:u w:color="000000"/>
          <w:rtl w:val="0"/>
        </w:rPr>
        <w:t>Bird</w:t>
      </w:r>
      <w:commentRangeEnd w:id="12"/>
      <w:r>
        <w:commentReference w:id="12"/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ou Miles Davis. On peut noter quelques reprises int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ressantes, comme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 xml:space="preserve">Goodbye Pork Pie Hat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qui a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reprise notamment par les guitaristes Jeff Beck ou John McLaughlin. </w:t>
      </w:r>
      <w:commentRangeStart w:id="13"/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Joni Mitchell rend hommage au musicien dans son album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pt-PT"/>
        </w:rPr>
        <w:t>Mingus.</w:t>
      </w:r>
      <w:commentRangeEnd w:id="13"/>
      <w:r>
        <w:commentReference w:id="13"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  <w:r>
        <w:rPr>
          <w:rFonts w:ascii="Times" w:hAnsi="Times"/>
          <w:sz w:val="24"/>
          <w:szCs w:val="24"/>
          <w:u w:val="single" w:color="000000"/>
          <w:rtl w:val="0"/>
          <w:lang w:val="fr-FR"/>
        </w:rPr>
        <w:t>Discographie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fr-FR"/>
        </w:rPr>
        <w:tab/>
        <w:t>Mingus poss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de une discographie </w:t>
      </w:r>
      <w:commentRangeStart w:id="14"/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nl-NL"/>
        </w:rPr>
        <w:t>toff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commentRangeEnd w:id="14"/>
      <w:r>
        <w:commentReference w:id="14"/>
      </w:r>
      <w:r>
        <w:rPr>
          <w:rFonts w:ascii="Times" w:hAnsi="Times"/>
          <w:color w:val="0075b9"/>
          <w:sz w:val="24"/>
          <w:szCs w:val="24"/>
          <w:u w:color="000000"/>
          <w:rtl w:val="0"/>
          <w:lang w:val="fr-FR"/>
        </w:rPr>
        <w:t>e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proposant, comme expliqu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</w:rPr>
        <w:t>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demment, des morceaux et sonorit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 qui ont eu un impact sur le jazz. On peut citer par exemple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nl-NL"/>
        </w:rPr>
        <w:t xml:space="preserve">Pithecanthropus Erectus (1956)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suivi par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 xml:space="preserve"> The Clown (1957),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deux albums qui laisse entrevoir la composition et la libre improvisation d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ensmble typique de la musique de Mingus. On peut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galement citer l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</w:rPr>
        <w:t xml:space="preserve">album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 xml:space="preserve">Blues &amp; Roots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qui, comme son nom l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indique, s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inspire directement des racines de la musique noire-am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ricaine,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pt-PT"/>
        </w:rPr>
        <w:t>Mingus Ah Um</w:t>
      </w:r>
      <w:r>
        <w:rPr>
          <w:rFonts w:ascii="Times" w:hAnsi="Times"/>
          <w:sz w:val="24"/>
          <w:szCs w:val="24"/>
          <w:u w:color="000000"/>
          <w:rtl w:val="0"/>
          <w:lang w:val="pt-PT"/>
        </w:rPr>
        <w:t>, album 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bre du bassiste ans la continuit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du travail de la libre-improvisation collective, ou encore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>East Coasting,</w:t>
      </w:r>
      <w:r>
        <w:rPr>
          <w:rFonts w:ascii="Times" w:hAnsi="Times"/>
          <w:sz w:val="24"/>
          <w:szCs w:val="24"/>
          <w:u w:color="000000"/>
          <w:rtl w:val="0"/>
        </w:rPr>
        <w:t xml:space="preserve">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 xml:space="preserve">Tijuana Moods, Mingus Dynasty et Mingus Mingus Mingus Mingus Mingus, </w:t>
      </w:r>
      <w:r>
        <w:rPr>
          <w:rFonts w:ascii="Times" w:hAnsi="Times"/>
          <w:sz w:val="24"/>
          <w:szCs w:val="24"/>
          <w:u w:color="000000"/>
          <w:rtl w:val="0"/>
        </w:rPr>
        <w:t>d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autres albums 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bres du musicien.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  <w:r>
        <w:rPr>
          <w:rFonts w:ascii="Times" w:hAnsi="Times"/>
          <w:sz w:val="24"/>
          <w:szCs w:val="24"/>
          <w:u w:val="single" w:color="000000"/>
          <w:rtl w:val="0"/>
          <w:lang w:val="fr-FR"/>
        </w:rPr>
        <w:t>Autres</w:t>
      </w:r>
      <w:r>
        <w:rPr>
          <w:rFonts w:ascii="Times" w:hAnsi="Times" w:hint="default"/>
          <w:sz w:val="24"/>
          <w:szCs w:val="24"/>
          <w:u w:val="single" w:color="000000"/>
          <w:rtl w:val="0"/>
        </w:rPr>
        <w:t> </w:t>
      </w:r>
      <w:r>
        <w:rPr>
          <w:rFonts w:ascii="Times" w:hAnsi="Times"/>
          <w:sz w:val="24"/>
          <w:szCs w:val="24"/>
          <w:u w:val="single" w:color="000000"/>
          <w:rtl w:val="0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</w:rPr>
        <w:tab/>
        <w:t>L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engagement de Mingus est un point fondateur de sa musique. En effet, ce dernier est profond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ment anti-raciste depuis son enfance, et se montre violent face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tout exemple de racisme, n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</w:rPr>
        <w:t>h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sitant pas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quitter diff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rents orchestre, c</w:t>
      </w:r>
      <w:commentRangeStart w:id="15"/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omme celui de Duke Ellington en 1953 suite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des propos raciste</w:t>
      </w:r>
      <w:commentRangeEnd w:id="15"/>
      <w:r>
        <w:commentReference w:id="15"/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. Le racisme omnipr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sent le poussera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composer afin de faire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lever, par la musique, la voix des africain-am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ricains aux USA.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89220</wp:posOffset>
                </wp:positionH>
                <wp:positionV relativeFrom="line">
                  <wp:posOffset>245200</wp:posOffset>
                </wp:positionV>
                <wp:extent cx="5790685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68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.0pt;margin-top:19.3pt;width:456.0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0075b9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BON TRAVAIL DANS L'ENSEMBLE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0075b9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voquer les labels importants : 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Debut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 (le sien ?), 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Atlantic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Columbia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Impulse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, (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Blue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 Note, 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Candid</w:t>
      </w: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…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ses musiciens "accompagnateurs" devenus leaders (voir ci-dessus)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voquer le Mingus Big-band (h</w:t>
      </w: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rtiage)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L'ouvrage 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 xml:space="preserve">"Moins qu'un chien" 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?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Le documentaire tourn</w:t>
      </w: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en 1968 : </w:t>
      </w:r>
      <w:r>
        <w:rPr>
          <w:rStyle w:val="Hyperlink.0"/>
          <w:rFonts w:ascii="Arial" w:cs="Arial" w:hAnsi="Arial" w:eastAsia="Arial"/>
          <w:b w:val="0"/>
          <w:bCs w:val="0"/>
          <w:i w:val="1"/>
          <w:iCs w:val="1"/>
          <w:color w:val="0075b9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1"/>
          <w:iCs w:val="1"/>
          <w:color w:val="0075b9"/>
          <w:sz w:val="24"/>
          <w:szCs w:val="24"/>
          <w:u w:color="000000"/>
          <w:rtl w:val="0"/>
        </w:rPr>
        <w:instrText xml:space="preserve"> HYPERLINK "https://vimeo.com/10769018"</w:instrText>
      </w:r>
      <w:r>
        <w:rPr>
          <w:rStyle w:val="Hyperlink.0"/>
          <w:rFonts w:ascii="Arial" w:cs="Arial" w:hAnsi="Arial" w:eastAsia="Arial"/>
          <w:b w:val="0"/>
          <w:bCs w:val="0"/>
          <w:i w:val="1"/>
          <w:iCs w:val="1"/>
          <w:color w:val="0075b9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Arial" w:hAnsi="Arial"/>
          <w:b w:val="0"/>
          <w:bCs w:val="0"/>
          <w:i w:val="1"/>
          <w:iCs w:val="1"/>
          <w:color w:val="0075b9"/>
          <w:sz w:val="24"/>
          <w:szCs w:val="24"/>
          <w:u w:color="000000"/>
          <w:rtl w:val="0"/>
          <w:lang w:val="pt-PT"/>
        </w:rPr>
        <w:t>https://vimeo.com/10769018</w:t>
      </w:r>
      <w:r>
        <w:rPr>
          <w:rFonts w:ascii="Arial" w:cs="Arial" w:hAnsi="Arial" w:eastAsia="Arial"/>
          <w:b w:val="1"/>
          <w:bCs w:val="1"/>
          <w:color w:val="0075b9"/>
          <w:sz w:val="24"/>
          <w:szCs w:val="24"/>
          <w:u w:color="000000"/>
          <w:rtl w:val="0"/>
        </w:rPr>
        <w:fldChar w:fldCharType="end" w:fldLock="0"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b w:val="1"/>
          <w:bCs w:val="1"/>
          <w:color w:val="0075b9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Matthieu Marthouret" w:date="2020-06-11T00:21:40Z">
    <w:p w14:paraId="1111FFFF">
      <w:pPr>
        <w:pStyle w:val="Par défaut"/>
        <w:bidi w:val="0"/>
      </w:pPr>
    </w:p>
    <w:p w14:paraId="11120000">
      <w:pPr>
        <w:pStyle w:val="Par défaut"/>
        <w:bidi w:val="0"/>
      </w:pPr>
      <w:r>
        <w:rPr>
          <w:rtl w:val="0"/>
        </w:rPr>
        <w:t>1979</w:t>
      </w:r>
    </w:p>
  </w:comment>
  <w:comment w:id="1" w:author="Matthieu Marthouret" w:date="2020-06-11T00:21:53Z">
    <w:p w14:paraId="11120001">
      <w:pPr>
        <w:pStyle w:val="Par défaut"/>
        <w:bidi w:val="0"/>
      </w:pPr>
    </w:p>
    <w:p w14:paraId="11120002">
      <w:pPr>
        <w:pStyle w:val="Par défaut"/>
        <w:bidi w:val="0"/>
      </w:pPr>
      <w:r>
        <w:rPr>
          <w:rtl w:val="0"/>
        </w:rPr>
        <w:t>blues</w:t>
      </w:r>
    </w:p>
    <w:p w14:paraId="11120003">
      <w:pPr>
        <w:pStyle w:val="Par défaut"/>
        <w:bidi w:val="0"/>
      </w:pPr>
    </w:p>
  </w:comment>
  <w:comment w:id="2" w:author="Matthieu Marthouret" w:date="2020-06-11T00:22:03Z">
    <w:p w14:paraId="11120004">
      <w:pPr>
        <w:pStyle w:val="Par défaut"/>
        <w:bidi w:val="0"/>
      </w:pPr>
    </w:p>
    <w:p w14:paraId="11120005">
      <w:pPr>
        <w:pStyle w:val="Par défaut"/>
        <w:bidi w:val="0"/>
      </w:pPr>
      <w:r>
        <w:rPr>
          <w:rtl w:val="0"/>
        </w:rPr>
        <w:t>« </w:t>
      </w:r>
      <w:r>
        <w:rPr>
          <w:rtl w:val="0"/>
        </w:rPr>
        <w:t>musique classique</w:t>
      </w:r>
      <w:r>
        <w:rPr>
          <w:rtl w:val="0"/>
        </w:rPr>
        <w:t> »</w:t>
      </w:r>
    </w:p>
    <w:p w14:paraId="11120006">
      <w:pPr>
        <w:pStyle w:val="Par défaut"/>
        <w:bidi w:val="0"/>
      </w:pPr>
      <w:r>
        <w:rPr>
          <w:rtl w:val="0"/>
        </w:rPr>
        <w:t>Wikipedia utilise ce terme mais cla me para</w:t>
      </w:r>
      <w:r>
        <w:rPr>
          <w:rtl w:val="0"/>
        </w:rPr>
        <w:t>î</w:t>
      </w:r>
      <w:r>
        <w:rPr>
          <w:rtl w:val="0"/>
        </w:rPr>
        <w:t>t un peu vaste. Peut-</w:t>
      </w:r>
      <w:r>
        <w:rPr>
          <w:rtl w:val="0"/>
        </w:rPr>
        <w:t>ê</w:t>
      </w:r>
      <w:r>
        <w:rPr>
          <w:rtl w:val="0"/>
        </w:rPr>
        <w:t>tre dans ce cas citer quels courants et/ ou compositeurs l</w:t>
      </w:r>
      <w:r>
        <w:rPr>
          <w:rtl w:val="0"/>
        </w:rPr>
        <w:t>’</w:t>
      </w:r>
      <w:r>
        <w:rPr>
          <w:rtl w:val="0"/>
        </w:rPr>
        <w:t>auraient inspir</w:t>
      </w:r>
      <w:r>
        <w:rPr>
          <w:rtl w:val="0"/>
        </w:rPr>
        <w:t>é</w:t>
      </w:r>
      <w:r>
        <w:rPr>
          <w:rtl w:val="0"/>
        </w:rPr>
        <w:t>. (par exemple Charlie Parker citair souvent Stravinsky et Bartok).</w:t>
      </w:r>
    </w:p>
  </w:comment>
  <w:comment w:id="3" w:author="Matthieu Marthouret" w:date="2020-06-11T00:32:37Z">
    <w:p w14:paraId="11120007">
      <w:pPr>
        <w:pStyle w:val="Par défaut"/>
        <w:bidi w:val="0"/>
      </w:pPr>
    </w:p>
    <w:p w14:paraId="11120008">
      <w:pPr>
        <w:pStyle w:val="Par défaut"/>
        <w:bidi w:val="0"/>
      </w:pPr>
      <w:r>
        <w:rPr>
          <w:rtl w:val="0"/>
        </w:rPr>
        <w:t xml:space="preserve">parler du disque </w:t>
      </w:r>
      <w:r>
        <w:rPr>
          <w:rtl w:val="0"/>
        </w:rPr>
        <w:t>« </w:t>
      </w:r>
      <w:r>
        <w:rPr>
          <w:rtl w:val="0"/>
        </w:rPr>
        <w:t>Money Jungle</w:t>
      </w:r>
      <w:r>
        <w:rPr>
          <w:rtl w:val="0"/>
        </w:rPr>
        <w:t> »</w:t>
      </w:r>
      <w:r>
        <w:rPr>
          <w:rtl w:val="0"/>
        </w:rPr>
        <w:t>, 1961 ?</w:t>
      </w:r>
    </w:p>
  </w:comment>
  <w:comment w:id="4" w:author="Matthieu Marthouret" w:date="2020-06-11T00:22:42Z">
    <w:p w14:paraId="11120009">
      <w:pPr>
        <w:pStyle w:val="Par défaut"/>
        <w:bidi w:val="0"/>
      </w:pPr>
    </w:p>
    <w:p w14:paraId="1112000A">
      <w:pPr>
        <w:pStyle w:val="Par défaut"/>
        <w:bidi w:val="0"/>
      </w:pPr>
      <w:r>
        <w:rPr>
          <w:rtl w:val="0"/>
        </w:rPr>
        <w:t>quittera</w:t>
      </w:r>
    </w:p>
    <w:p w14:paraId="1112000B">
      <w:pPr>
        <w:pStyle w:val="Par défaut"/>
        <w:bidi w:val="0"/>
      </w:pPr>
    </w:p>
  </w:comment>
  <w:comment w:id="5" w:author="Matthieu Marthouret" w:date="2020-06-11T00:22:57Z">
    <w:p w14:paraId="1112000C">
      <w:pPr>
        <w:pStyle w:val="Par défaut"/>
        <w:bidi w:val="0"/>
      </w:pPr>
    </w:p>
    <w:p w14:paraId="1112000D">
      <w:pPr>
        <w:pStyle w:val="Par défaut"/>
        <w:bidi w:val="0"/>
      </w:pPr>
      <w:r>
        <w:rPr>
          <w:rtl w:val="0"/>
        </w:rPr>
        <w:t>musiciens notables :</w:t>
      </w:r>
    </w:p>
    <w:p w14:paraId="1112000E">
      <w:pPr>
        <w:pStyle w:val="Par défaut"/>
        <w:bidi w:val="0"/>
      </w:pPr>
      <w:r>
        <w:rPr>
          <w:rtl w:val="0"/>
        </w:rPr>
        <w:t>Jackie Mclean, Booker Ervin, Mal Waldron, JR Moterose, Dannie Richmond, Horace Parlan, John Handy, Eric Dolphy, Jacki Byard, Roland Hanna</w:t>
      </w:r>
      <w:r>
        <w:rPr>
          <w:rtl w:val="0"/>
        </w:rPr>
        <w:t>…</w:t>
      </w:r>
    </w:p>
  </w:comment>
  <w:comment w:id="6" w:author="Matthieu Marthouret" w:date="2020-06-11T00:23:55Z">
    <w:p w14:paraId="1112000F">
      <w:pPr>
        <w:pStyle w:val="Par défaut"/>
        <w:bidi w:val="0"/>
      </w:pPr>
    </w:p>
    <w:p w14:paraId="11120010">
      <w:pPr>
        <w:pStyle w:val="Par défaut"/>
        <w:bidi w:val="0"/>
      </w:pPr>
      <w:r>
        <w:rPr>
          <w:rtl w:val="0"/>
        </w:rPr>
        <w:t>1979 (scl</w:t>
      </w:r>
      <w:r>
        <w:rPr>
          <w:rtl w:val="0"/>
        </w:rPr>
        <w:t>é</w:t>
      </w:r>
      <w:r>
        <w:rPr>
          <w:rtl w:val="0"/>
        </w:rPr>
        <w:t>rose en plaque ?)</w:t>
      </w:r>
    </w:p>
  </w:comment>
  <w:comment w:id="7" w:author="Matthieu Marthouret" w:date="2020-06-11T00:24:36Z">
    <w:p w14:paraId="11120011">
      <w:pPr>
        <w:pStyle w:val="Par défaut"/>
        <w:bidi w:val="0"/>
      </w:pPr>
    </w:p>
    <w:p w14:paraId="11120012">
      <w:pPr>
        <w:pStyle w:val="Par défaut"/>
        <w:bidi w:val="0"/>
      </w:pPr>
      <w:r>
        <w:rPr>
          <w:rtl w:val="0"/>
        </w:rPr>
        <w:t>oui</w:t>
      </w:r>
    </w:p>
    <w:p w14:paraId="11120013">
      <w:pPr>
        <w:pStyle w:val="Par défaut"/>
        <w:bidi w:val="0"/>
      </w:pPr>
    </w:p>
  </w:comment>
  <w:comment w:id="8" w:author="Matthieu Marthouret" w:date="2020-06-11T00:24:49Z">
    <w:p w14:paraId="11120014">
      <w:pPr>
        <w:pStyle w:val="Par défaut"/>
        <w:bidi w:val="0"/>
      </w:pPr>
    </w:p>
    <w:p w14:paraId="11120015">
      <w:pPr>
        <w:pStyle w:val="Par défaut"/>
        <w:bidi w:val="0"/>
      </w:pPr>
      <w:r>
        <w:rPr>
          <w:rtl w:val="0"/>
        </w:rPr>
        <w:t>oui (maitris</w:t>
      </w:r>
      <w:r>
        <w:rPr>
          <w:rtl w:val="0"/>
        </w:rPr>
        <w:t>é</w:t>
      </w:r>
      <w:r>
        <w:rPr>
          <w:rtl w:val="0"/>
        </w:rPr>
        <w:t>)</w:t>
      </w:r>
    </w:p>
    <w:p w14:paraId="11120016">
      <w:pPr>
        <w:pStyle w:val="Par défaut"/>
        <w:bidi w:val="0"/>
      </w:pPr>
    </w:p>
  </w:comment>
  <w:comment w:id="9" w:author="Matthieu Marthouret" w:date="2020-06-11T00:26:01Z">
    <w:p w14:paraId="11120017">
      <w:pPr>
        <w:pStyle w:val="Par défaut"/>
        <w:bidi w:val="0"/>
      </w:pPr>
    </w:p>
    <w:p w14:paraId="11120018">
      <w:pPr>
        <w:pStyle w:val="Par défaut"/>
        <w:bidi w:val="0"/>
      </w:pPr>
      <w:r>
        <w:rPr>
          <w:rtl w:val="0"/>
        </w:rPr>
        <w:t>label Atlantic</w:t>
      </w:r>
    </w:p>
  </w:comment>
  <w:comment w:id="10" w:author="Matthieu Marthouret" w:date="2020-06-11T00:26:12Z">
    <w:p w14:paraId="11120019">
      <w:pPr>
        <w:pStyle w:val="Par défaut"/>
        <w:bidi w:val="0"/>
      </w:pPr>
    </w:p>
    <w:p w14:paraId="1112001A">
      <w:pPr>
        <w:pStyle w:val="Par défaut"/>
        <w:bidi w:val="0"/>
      </w:pPr>
      <w:r>
        <w:rPr>
          <w:rtl w:val="0"/>
        </w:rPr>
        <w:t>vague</w:t>
      </w:r>
    </w:p>
    <w:p w14:paraId="1112001B">
      <w:pPr>
        <w:pStyle w:val="Par défaut"/>
        <w:bidi w:val="0"/>
      </w:pPr>
    </w:p>
  </w:comment>
  <w:comment w:id="11" w:author="Matthieu Marthouret" w:date="2020-06-11T00:26:50Z">
    <w:p w14:paraId="1112001C">
      <w:pPr>
        <w:pStyle w:val="Par défaut"/>
        <w:bidi w:val="0"/>
      </w:pPr>
    </w:p>
    <w:p w14:paraId="1112001D">
      <w:pPr>
        <w:pStyle w:val="Par défaut"/>
        <w:bidi w:val="0"/>
      </w:pPr>
      <w:r>
        <w:rPr>
          <w:rtl w:val="0"/>
        </w:rPr>
        <w:t>je ne serais pas si cat</w:t>
      </w:r>
      <w:r>
        <w:rPr>
          <w:rtl w:val="0"/>
        </w:rPr>
        <w:t>é</w:t>
      </w:r>
      <w:r>
        <w:rPr>
          <w:rtl w:val="0"/>
        </w:rPr>
        <w:t>gorique</w:t>
      </w:r>
    </w:p>
    <w:p w14:paraId="1112001E">
      <w:pPr>
        <w:pStyle w:val="Par défaut"/>
        <w:bidi w:val="0"/>
      </w:pPr>
    </w:p>
  </w:comment>
  <w:comment w:id="12" w:author="Matthieu Marthouret" w:date="2020-06-11T00:26:40Z">
    <w:p w14:paraId="1112001F">
      <w:pPr>
        <w:pStyle w:val="Par défaut"/>
        <w:bidi w:val="0"/>
      </w:pPr>
    </w:p>
    <w:p w14:paraId="11120020">
      <w:pPr>
        <w:pStyle w:val="Par défaut"/>
        <w:bidi w:val="0"/>
      </w:pPr>
      <w:r>
        <w:rPr>
          <w:rtl w:val="0"/>
        </w:rPr>
        <w:t>charlie parker</w:t>
      </w:r>
    </w:p>
  </w:comment>
  <w:comment w:id="13" w:author="Matthieu Marthouret" w:date="2020-06-11T00:27:09Z">
    <w:p w14:paraId="11120021">
      <w:pPr>
        <w:pStyle w:val="Par défaut"/>
        <w:bidi w:val="0"/>
      </w:pPr>
    </w:p>
    <w:p w14:paraId="11120022">
      <w:pPr>
        <w:pStyle w:val="Par défaut"/>
        <w:bidi w:val="0"/>
      </w:pPr>
      <w:r>
        <w:rPr>
          <w:rtl w:val="0"/>
        </w:rPr>
        <w:t>oui</w:t>
      </w:r>
    </w:p>
    <w:p w14:paraId="11120023">
      <w:pPr>
        <w:pStyle w:val="Par défaut"/>
        <w:bidi w:val="0"/>
      </w:pPr>
    </w:p>
  </w:comment>
  <w:comment w:id="14" w:author="Matthieu Marthouret" w:date="2020-06-11T00:27:19Z">
    <w:p w14:paraId="11120024">
      <w:pPr>
        <w:pStyle w:val="Par défaut"/>
        <w:bidi w:val="0"/>
      </w:pPr>
    </w:p>
    <w:p w14:paraId="11120025">
      <w:pPr>
        <w:pStyle w:val="Par défaut"/>
        <w:bidi w:val="0"/>
      </w:pPr>
      <w:r>
        <w:rPr>
          <w:rtl w:val="0"/>
        </w:rPr>
        <w:t>é</w:t>
      </w:r>
      <w:r>
        <w:rPr>
          <w:rtl w:val="0"/>
        </w:rPr>
        <w:t>toff</w:t>
      </w:r>
      <w:r>
        <w:rPr>
          <w:rtl w:val="0"/>
        </w:rPr>
        <w:t>é</w:t>
      </w:r>
      <w:r>
        <w:rPr>
          <w:rtl w:val="0"/>
        </w:rPr>
        <w:t>e (plut</w:t>
      </w:r>
      <w:r>
        <w:rPr>
          <w:rtl w:val="0"/>
        </w:rPr>
        <w:t>ô</w:t>
      </w:r>
      <w:r>
        <w:rPr>
          <w:rtl w:val="0"/>
        </w:rPr>
        <w:t xml:space="preserve">t </w:t>
      </w:r>
      <w:r>
        <w:rPr>
          <w:rtl w:val="0"/>
        </w:rPr>
        <w:t>« </w:t>
      </w:r>
      <w:r>
        <w:rPr>
          <w:rtl w:val="0"/>
        </w:rPr>
        <w:t>important</w:t>
      </w:r>
      <w:r>
        <w:rPr>
          <w:rtl w:val="0"/>
        </w:rPr>
        <w:t xml:space="preserve"> » </w:t>
      </w:r>
      <w:r>
        <w:rPr>
          <w:rtl w:val="0"/>
        </w:rPr>
        <w:t xml:space="preserve">ou </w:t>
      </w:r>
      <w:r>
        <w:rPr>
          <w:rtl w:val="0"/>
        </w:rPr>
        <w:t>« </w:t>
      </w:r>
      <w:r>
        <w:rPr>
          <w:rtl w:val="0"/>
        </w:rPr>
        <w:t>cons</w:t>
      </w:r>
      <w:r>
        <w:rPr>
          <w:rtl w:val="0"/>
        </w:rPr>
        <w:t>é</w:t>
      </w:r>
      <w:r>
        <w:rPr>
          <w:rtl w:val="0"/>
        </w:rPr>
        <w:t>quente</w:t>
      </w:r>
      <w:r>
        <w:rPr>
          <w:rtl w:val="0"/>
        </w:rPr>
        <w:t> »</w:t>
      </w:r>
    </w:p>
  </w:comment>
  <w:comment w:id="15" w:author="Matthieu Marthouret" w:date="2020-06-11T00:28:42Z">
    <w:p w14:paraId="11120026">
      <w:pPr>
        <w:pStyle w:val="Par défaut"/>
        <w:bidi w:val="0"/>
      </w:pPr>
    </w:p>
    <w:p w14:paraId="11120027">
      <w:pPr>
        <w:pStyle w:val="Par défaut"/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dit plus t</w:t>
      </w:r>
      <w:r>
        <w:rPr>
          <w:rtl w:val="0"/>
        </w:rPr>
        <w:t>ô</w:t>
      </w:r>
      <w:r>
        <w:rPr>
          <w:rtl w:val="0"/>
        </w:rPr>
        <w:t>t (garder cette remarque ici ?)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Tiret">
    <w:name w:val="Tiret"/>
    <w:pPr>
      <w:numPr>
        <w:numId w:val="1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b w:val="0"/>
      <w:bCs w:val="0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